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E0" w:rsidRPr="00ED44FC" w:rsidRDefault="00930099">
      <w:pPr>
        <w:pStyle w:val="Nagwek2"/>
        <w:ind w:firstLine="0"/>
        <w:rPr>
          <w:rFonts w:asciiTheme="majorHAnsi" w:eastAsia="Calibri" w:hAnsiTheme="majorHAnsi" w:cs="Calibri"/>
          <w:color w:val="FF0000"/>
          <w:sz w:val="24"/>
          <w:szCs w:val="24"/>
        </w:rPr>
      </w:pPr>
      <w:r w:rsidRPr="00ED44FC">
        <w:rPr>
          <w:rFonts w:asciiTheme="majorHAnsi" w:eastAsia="Calibri" w:hAnsiTheme="majorHAnsi" w:cs="Calibri"/>
          <w:sz w:val="24"/>
          <w:szCs w:val="24"/>
        </w:rPr>
        <w:t>Karta modułu/przedmiotu</w:t>
      </w:r>
    </w:p>
    <w:p w:rsidR="00263EE0" w:rsidRPr="00ED44FC" w:rsidRDefault="00263EE0">
      <w:pPr>
        <w:pStyle w:val="normal"/>
        <w:rPr>
          <w:rFonts w:asciiTheme="majorHAnsi" w:eastAsia="Calibri" w:hAnsiTheme="majorHAnsi" w:cs="Calibri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63EE0" w:rsidRPr="00ED44FC" w:rsidTr="00ED44FC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63EE0" w:rsidRPr="00ED44FC" w:rsidRDefault="00930099">
            <w:pPr>
              <w:pStyle w:val="normal"/>
              <w:ind w:left="113" w:right="113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Nazwa modułu (bloku przedmiotów): 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Kod modułu: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M19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Nazwa przedmiotu: 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Przedmiot dyplomowy wybieralny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Wirtualizacja i wysoka dostępność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Kod przedmiotu: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ASK-M13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Nazwa jednostki organizacyjnej prowadzącej przedmiot / moduł: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63EE0" w:rsidRPr="00ED44FC" w:rsidRDefault="00930099">
            <w:pPr>
              <w:pStyle w:val="normal"/>
              <w:spacing w:after="12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Nazwa kierunku: 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INFORMATYKA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(w zakresie: 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Administracja systemów i sieci komputerowych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)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Forma studiów:</w:t>
            </w:r>
          </w:p>
          <w:p w:rsidR="00263EE0" w:rsidRPr="00561814" w:rsidRDefault="00902584" w:rsidP="00561814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t>nie</w:t>
            </w:r>
            <w:r w:rsidR="00930099" w:rsidRPr="00561814">
              <w:rPr>
                <w:rFonts w:asciiTheme="majorHAnsi" w:eastAsia="Calibri" w:hAnsiTheme="majorHAnsi" w:cs="Calibr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Profil kształcenia: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Poziom kształcenia: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STUDIA I STOPNIA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Rok / semestr: 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Status przedmiotu /modułu:</w:t>
            </w:r>
          </w:p>
          <w:p w:rsidR="00263EE0" w:rsidRPr="00ED44FC" w:rsidRDefault="00B55292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Język przedmiotu / modułu: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POLSKI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inne 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br/>
              <w:t>(wpisać jakie)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263EE0" w:rsidRPr="00ED44FC" w:rsidRDefault="00902584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263EE0" w:rsidRPr="00ED44FC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mgr inż. Mariusz Bagiński</w:t>
            </w:r>
          </w:p>
        </w:tc>
      </w:tr>
      <w:tr w:rsidR="00263EE0" w:rsidRPr="00ED44FC">
        <w:trPr>
          <w:trHeight w:val="640"/>
        </w:trPr>
        <w:tc>
          <w:tcPr>
            <w:tcW w:w="2988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color w:val="FF0000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mgr inż. Mariusz Bagiński</w:t>
            </w:r>
          </w:p>
        </w:tc>
      </w:tr>
      <w:tr w:rsidR="00263EE0" w:rsidRPr="00ED44FC">
        <w:tc>
          <w:tcPr>
            <w:tcW w:w="2988" w:type="dxa"/>
            <w:vAlign w:val="center"/>
          </w:tcPr>
          <w:p w:rsidR="00263EE0" w:rsidRPr="00ED44FC" w:rsidRDefault="00930099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Zapoznanie słuchaczy z najważniejszymi zagadnieniami związanymi z wirtualizacją i wysoką dostępnością w stopniu zaawansowanym.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Wprowadzenie do rozwiązań chmurowych.</w:t>
            </w:r>
          </w:p>
        </w:tc>
      </w:tr>
      <w:tr w:rsidR="00263EE0" w:rsidRPr="00ED44FC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Wiedza i umiejętności z przedmiotów:</w:t>
            </w:r>
          </w:p>
          <w:p w:rsidR="00263EE0" w:rsidRPr="00ED44FC" w:rsidRDefault="00930099">
            <w:pPr>
              <w:pStyle w:val="normal"/>
              <w:numPr>
                <w:ilvl w:val="0"/>
                <w:numId w:val="1"/>
              </w:numPr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Administracja systemem Linux I</w:t>
            </w:r>
          </w:p>
          <w:p w:rsidR="00263EE0" w:rsidRPr="00ED44FC" w:rsidRDefault="00930099">
            <w:pPr>
              <w:pStyle w:val="normal"/>
              <w:numPr>
                <w:ilvl w:val="0"/>
                <w:numId w:val="1"/>
              </w:numPr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Administracja systemem Linux II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7371"/>
        <w:gridCol w:w="1536"/>
      </w:tblGrid>
      <w:tr w:rsidR="00263EE0" w:rsidRPr="00ED44FC">
        <w:tc>
          <w:tcPr>
            <w:tcW w:w="10008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EFEKTY UCZENIA SIĘ</w:t>
            </w:r>
          </w:p>
        </w:tc>
      </w:tr>
      <w:tr w:rsidR="00263EE0" w:rsidRPr="00ED44FC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Kod kierunkowego efektu</w:t>
            </w:r>
          </w:p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uczenia się</w:t>
            </w:r>
          </w:p>
        </w:tc>
      </w:tr>
      <w:tr w:rsidR="00263EE0" w:rsidRPr="00ED44FC"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agwek1"/>
              <w:rPr>
                <w:rFonts w:asciiTheme="majorHAnsi" w:eastAsia="Calibri" w:hAnsiTheme="majorHAnsi" w:cs="Calibri"/>
              </w:rPr>
            </w:pPr>
            <w:r w:rsidRPr="00ED44FC">
              <w:rPr>
                <w:rFonts w:asciiTheme="majorHAnsi" w:eastAsia="Calibri" w:hAnsiTheme="majorHAnsi" w:cs="Calibri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działanie pełnej wirtualizacji.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Opisuje działanie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parawirtualizacji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działanie konteneryzacji.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działanie technik wysokiej dostępności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typy i działanie środowisk chmurowych.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Administruje pełną wirtualizacją.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Administruje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parawirtualizacją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Administruje konteneryzacją.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lastRenderedPageBreak/>
              <w:t>09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Administruje  wysoką dostępnością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Pracuje w grupie.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widowControl w:val="0"/>
              <w:spacing w:line="276" w:lineRule="auto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K_U02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263EE0" w:rsidRPr="00ED44FC">
        <w:tc>
          <w:tcPr>
            <w:tcW w:w="10008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TREŚCI PROGRAMOWE</w:t>
            </w:r>
          </w:p>
        </w:tc>
      </w:tr>
      <w:tr w:rsidR="00263EE0" w:rsidRPr="00ED44FC">
        <w:tc>
          <w:tcPr>
            <w:tcW w:w="10008" w:type="dxa"/>
            <w:shd w:val="clear" w:color="auto" w:fill="D9D9D9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Wykład</w:t>
            </w:r>
          </w:p>
        </w:tc>
      </w:tr>
      <w:tr w:rsidR="00263EE0" w:rsidRPr="00B55292">
        <w:tc>
          <w:tcPr>
            <w:tcW w:w="10008" w:type="dxa"/>
          </w:tcPr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1. Wprowadzenie do wirtualizacji 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Historia wirtualizacji, definicja wirtualizacji, maszyny wirtualne, typy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hypervisorów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</w:pP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Wysoka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dostępność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: On-line migration, High Availability, Load Balancing, Fault-Tolerance</w:t>
            </w:r>
            <w:r w:rsid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na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przykładzie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VMWare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ESXi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2.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Vagrant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Instalacja środowiska, integracja z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Virtualbox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plik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vagrantfile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, uruchamianie maszyn wirtualnych, obrazy i migawki.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3.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Hypervisor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KVM - pełna wirtualizacja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Instalacja, instalacja narzędzi, instalacja i zarządzanie maszynami wirtualnymi.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4.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Hypervisor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Xen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- pełna wirtualizacja 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parawirtualizacja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Instalacja, instalacja narzędzi, instalacja i zarządzanie maszynami wirtualnymi.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5. Konteneryzacja LXC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Instalacja, instalacja narzędzi, instalacja i zarządzanie maszynami wirtualnymi w kontenerach.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6. Środowisko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wirtualizacyjne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Proxmox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 i zarządzanie maszynami wirtualnymi, pełna wirtualizacja i konteneryzacja LXC.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7. Konteneryzacja w Dokerze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Instalacja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idea działania i podstawowe polecenia, GUI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Portainer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8. Praca z kontenerami w Dokerze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Zarządzanie kontenerami 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troubleshooting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9. Konteneryzacja aplikacji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</w:pP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Struktura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pliku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Dockerfile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Compose,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mikroserwisy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10.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Klaster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 Swarm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Kubernetes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Instalacja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Swarm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, dodawanie i usuwanie węzłów, uruchamianie aplikacji.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11. Macierze programowe RAID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Rodzaje macierzy, przykład - tworzenie macierzy, zarządzanie dyskami.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12. Woluminy logiczne LVM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Woluminy fizyczne, woluminy grup, woluminy logiczne, migawki.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13. Rozwiązania wysokiej dostępności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uzywane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w wirtualizacji 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DRBD,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Ceph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GlusterFS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Pound, LVS, Pen,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HAProxy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14. Rozszerzenie wirtualizacji - Chmura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Definicja chmury, własności chmury, typy rozwiązań chmurowych: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IaaS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PaaS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SaaS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15. Inne rozwiązania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wirtualizacyjne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i chmurowe (1h).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Citrix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Xenserver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oVirt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/Red Hat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Virtualisation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Openstack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OpenNebula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oraz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przełączniki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wirtualne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wirtualne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routery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wirtualne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firewalle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</w:tc>
      </w:tr>
      <w:tr w:rsidR="00263EE0" w:rsidRPr="00ED44FC">
        <w:tc>
          <w:tcPr>
            <w:tcW w:w="10008" w:type="dxa"/>
            <w:shd w:val="clear" w:color="auto" w:fill="D9D9D9"/>
          </w:tcPr>
          <w:p w:rsidR="00263EE0" w:rsidRPr="00ED44FC" w:rsidRDefault="00930099">
            <w:pPr>
              <w:pStyle w:val="Nagwek1"/>
              <w:rPr>
                <w:rFonts w:asciiTheme="majorHAnsi" w:eastAsia="Calibri" w:hAnsiTheme="majorHAnsi" w:cs="Calibri"/>
              </w:rPr>
            </w:pPr>
            <w:r w:rsidRPr="00ED44FC">
              <w:rPr>
                <w:rFonts w:asciiTheme="majorHAnsi" w:eastAsia="Calibri" w:hAnsiTheme="majorHAnsi" w:cs="Calibri"/>
              </w:rPr>
              <w:t>Laboratorium</w:t>
            </w:r>
          </w:p>
        </w:tc>
      </w:tr>
      <w:tr w:rsidR="00263EE0" w:rsidRPr="00ED44FC">
        <w:tc>
          <w:tcPr>
            <w:tcW w:w="10008" w:type="dxa"/>
          </w:tcPr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1. Instalacja i obsługa środowiska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Vagrant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2. Instalacja i obsługa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hypervisora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KVM  (4h).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3. Instalacja i obsługa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hypervisora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Xen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4. Instalacja i obsługa konteneryzacji LXC (4h).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lastRenderedPageBreak/>
              <w:t xml:space="preserve">5. Instalacja i obsługa środowiska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wirtualizacyjnego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Proxmox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6. Instalacja i obsługa konteneryzacji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7. Challenge - zaliczenie (6h).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A)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Proxmox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klaster - HA.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B)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klaster -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Swarm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/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Kubernetes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C) Klaster serwerów WWW.</w:t>
            </w:r>
          </w:p>
          <w:p w:rsidR="00263EE0" w:rsidRPr="00ED44FC" w:rsidRDefault="00930099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D) Chmura - 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OpenNebula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263EE0" w:rsidRPr="00ED44FC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Zasoby internetowe związane z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hypervisorami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: KVM, XEN,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, LXC, HA. Inne - np.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server-world.info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/en (serwery Linux).</w:t>
            </w:r>
          </w:p>
        </w:tc>
      </w:tr>
      <w:tr w:rsidR="00263EE0" w:rsidRPr="00ED44FC">
        <w:tc>
          <w:tcPr>
            <w:tcW w:w="2660" w:type="dxa"/>
          </w:tcPr>
          <w:p w:rsidR="00263EE0" w:rsidRPr="00ED44FC" w:rsidRDefault="00930099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c>
          <w:tcPr>
            <w:tcW w:w="2660" w:type="dxa"/>
          </w:tcPr>
          <w:p w:rsidR="00263EE0" w:rsidRPr="00ED44FC" w:rsidRDefault="00930099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  <w:u w:val="single"/>
              </w:rPr>
              <w:t>Wykład: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pokazy konfiguracji, materiały video, pogadanka.</w:t>
            </w:r>
          </w:p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  <w:u w:val="single"/>
              </w:rPr>
              <w:t>Laboratorium: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praca na sprzęcie, praca w środowisku wirtualnym, praca w systemie operacyjnym Linux.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263EE0" w:rsidRPr="00ED44FC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Nr efektu uczenia się/grupy efektów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br/>
            </w:r>
          </w:p>
        </w:tc>
      </w:tr>
      <w:tr w:rsidR="00263EE0" w:rsidRPr="00ED44FC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01-05</w:t>
            </w:r>
          </w:p>
        </w:tc>
      </w:tr>
      <w:tr w:rsidR="00263EE0" w:rsidRPr="00ED44FC">
        <w:tc>
          <w:tcPr>
            <w:tcW w:w="8208" w:type="dxa"/>
            <w:gridSpan w:val="2"/>
            <w:vAlign w:val="center"/>
          </w:tcPr>
          <w:p w:rsidR="00263EE0" w:rsidRPr="00ED44FC" w:rsidRDefault="00930099">
            <w:pPr>
              <w:pStyle w:val="normal"/>
              <w:widowControl w:val="0"/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06-10</w:t>
            </w:r>
          </w:p>
        </w:tc>
      </w:tr>
      <w:tr w:rsidR="00263EE0" w:rsidRPr="00ED44FC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  <w:vAlign w:val="center"/>
          </w:tcPr>
          <w:p w:rsidR="00263EE0" w:rsidRPr="00ED44FC" w:rsidRDefault="00930099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Wagi: wykład 50%, lab. 50%.</w:t>
            </w:r>
          </w:p>
          <w:p w:rsidR="00263EE0" w:rsidRPr="00ED44FC" w:rsidRDefault="00ED44FC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Egzamin</w:t>
            </w:r>
            <w:r w:rsidR="00930099"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 xml:space="preserve"> w formie pisemnej z treści wykładu.</w:t>
            </w:r>
          </w:p>
          <w:p w:rsidR="00263EE0" w:rsidRPr="00ED44FC" w:rsidRDefault="00930099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Wykonanie zadania praktycznego  w środowisku wirtualnym</w:t>
            </w:r>
          </w:p>
          <w:p w:rsidR="00263EE0" w:rsidRPr="00ED44FC" w:rsidRDefault="00930099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6"/>
        <w:gridCol w:w="2812"/>
      </w:tblGrid>
      <w:tr w:rsidR="00263EE0" w:rsidRPr="00ED44FC">
        <w:tc>
          <w:tcPr>
            <w:tcW w:w="10008" w:type="dxa"/>
            <w:gridSpan w:val="3"/>
            <w:tcBorders>
              <w:top w:val="single" w:sz="12" w:space="0" w:color="000000"/>
              <w:bottom w:val="single" w:sz="4" w:space="0" w:color="000000"/>
            </w:tcBorders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NAKŁAD PRACY STUDENTA</w:t>
            </w:r>
          </w:p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color w:val="FF0000"/>
                <w:sz w:val="24"/>
                <w:szCs w:val="24"/>
              </w:rPr>
            </w:pPr>
          </w:p>
        </w:tc>
      </w:tr>
      <w:tr w:rsidR="00263EE0" w:rsidRPr="00ED44FC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</w:tcBorders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color w:val="FF0000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Liczba godzin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</w:tcBorders>
            <w:vAlign w:val="center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W tym zajęcia powiązane 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br/>
              <w:t>z praktycznym przygotowaniem zawodowym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  <w:vertAlign w:val="superscript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263EE0" w:rsidRPr="00ED44FC" w:rsidRDefault="00902584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63EE0" w:rsidRPr="00ED44FC" w:rsidRDefault="00902584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15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63EE0" w:rsidRPr="00ED44FC" w:rsidRDefault="00902584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63EE0" w:rsidRPr="00ED44FC" w:rsidRDefault="00902584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45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Przygotowanie projektu / eseju / itp.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1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Inne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63EE0" w:rsidRPr="00ED44FC" w:rsidRDefault="00930099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100</w:t>
            </w:r>
          </w:p>
        </w:tc>
        <w:tc>
          <w:tcPr>
            <w:tcW w:w="2812" w:type="dxa"/>
            <w:vAlign w:val="center"/>
          </w:tcPr>
          <w:p w:rsidR="00263EE0" w:rsidRPr="00ED44FC" w:rsidRDefault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61</w:t>
            </w:r>
          </w:p>
        </w:tc>
      </w:tr>
      <w:tr w:rsidR="00263EE0" w:rsidRPr="00ED44FC">
        <w:trPr>
          <w:trHeight w:val="22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4 ECTS</w:t>
            </w:r>
          </w:p>
        </w:tc>
      </w:tr>
      <w:tr w:rsidR="00263EE0" w:rsidRPr="00ED44FC">
        <w:trPr>
          <w:trHeight w:val="22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Informatyka techniczna i telekomunikacja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br/>
            </w:r>
            <w:r w:rsid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4 ECTS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  <w:vertAlign w:val="superscript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t>2,4</w:t>
            </w:r>
            <w:r w:rsidR="00930099"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 ECTS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930099">
            <w:pPr>
              <w:pStyle w:val="normal"/>
              <w:spacing w:before="60" w:after="6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B55292" w:rsidP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33</w:t>
            </w: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br/>
              <w:t>1,3</w:t>
            </w:r>
            <w:r w:rsidR="00930099"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 ECTS</w:t>
            </w:r>
          </w:p>
        </w:tc>
      </w:tr>
    </w:tbl>
    <w:p w:rsidR="00263EE0" w:rsidRPr="00ED44FC" w:rsidRDefault="00263EE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="Calibri"/>
          <w:b/>
          <w:color w:val="000000"/>
          <w:sz w:val="24"/>
          <w:szCs w:val="24"/>
        </w:rPr>
      </w:pPr>
    </w:p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sectPr w:rsidR="00263EE0" w:rsidRPr="00ED44FC" w:rsidSect="00263EE0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099" w:rsidRDefault="00930099" w:rsidP="00263EE0">
      <w:r>
        <w:separator/>
      </w:r>
    </w:p>
  </w:endnote>
  <w:endnote w:type="continuationSeparator" w:id="0">
    <w:p w:rsidR="00930099" w:rsidRDefault="00930099" w:rsidP="0026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E0" w:rsidRDefault="00A67404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930099">
      <w:rPr>
        <w:color w:val="000000"/>
      </w:rPr>
      <w:instrText>PAGE</w:instrText>
    </w:r>
    <w:r>
      <w:rPr>
        <w:color w:val="000000"/>
      </w:rPr>
      <w:fldChar w:fldCharType="end"/>
    </w:r>
  </w:p>
  <w:p w:rsidR="00263EE0" w:rsidRDefault="00263EE0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E0" w:rsidRDefault="00A67404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930099">
      <w:rPr>
        <w:color w:val="000000"/>
      </w:rPr>
      <w:instrText>PAGE</w:instrText>
    </w:r>
    <w:r>
      <w:rPr>
        <w:color w:val="000000"/>
      </w:rPr>
      <w:fldChar w:fldCharType="separate"/>
    </w:r>
    <w:r w:rsidR="00B55292">
      <w:rPr>
        <w:noProof/>
        <w:color w:val="000000"/>
      </w:rPr>
      <w:t>1</w:t>
    </w:r>
    <w:r>
      <w:rPr>
        <w:color w:val="000000"/>
      </w:rPr>
      <w:fldChar w:fldCharType="end"/>
    </w:r>
  </w:p>
  <w:p w:rsidR="00263EE0" w:rsidRDefault="00263EE0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099" w:rsidRDefault="00930099" w:rsidP="00263EE0">
      <w:r>
        <w:separator/>
      </w:r>
    </w:p>
  </w:footnote>
  <w:footnote w:type="continuationSeparator" w:id="0">
    <w:p w:rsidR="00930099" w:rsidRDefault="00930099" w:rsidP="00263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E0" w:rsidRDefault="00930099">
    <w:pPr>
      <w:pStyle w:val="Tytu"/>
      <w:jc w:val="right"/>
      <w:rPr>
        <w:b w:val="0"/>
        <w:i/>
        <w:sz w:val="20"/>
        <w:szCs w:val="20"/>
      </w:rPr>
    </w:pPr>
    <w:r>
      <w:rPr>
        <w:b w:val="0"/>
        <w:i/>
        <w:sz w:val="20"/>
        <w:szCs w:val="20"/>
      </w:rPr>
      <w:t xml:space="preserve"> </w:t>
    </w:r>
  </w:p>
  <w:p w:rsidR="00263EE0" w:rsidRDefault="00930099">
    <w:pPr>
      <w:pStyle w:val="Tytu"/>
      <w:jc w:val="right"/>
      <w:rPr>
        <w:b w:val="0"/>
        <w:i/>
        <w:sz w:val="20"/>
        <w:szCs w:val="20"/>
      </w:rPr>
    </w:pPr>
    <w:r>
      <w:rPr>
        <w:b w:val="0"/>
        <w:i/>
        <w:sz w:val="20"/>
        <w:szCs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860FD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EE0"/>
    <w:rsid w:val="00263EE0"/>
    <w:rsid w:val="00561814"/>
    <w:rsid w:val="0078544D"/>
    <w:rsid w:val="00902584"/>
    <w:rsid w:val="00930099"/>
    <w:rsid w:val="00A67404"/>
    <w:rsid w:val="00B55292"/>
    <w:rsid w:val="00ED4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7404"/>
  </w:style>
  <w:style w:type="paragraph" w:styleId="Nagwek1">
    <w:name w:val="heading 1"/>
    <w:basedOn w:val="normal"/>
    <w:next w:val="normal"/>
    <w:rsid w:val="00263EE0"/>
    <w:pPr>
      <w:keepNext/>
      <w:outlineLvl w:val="0"/>
    </w:pPr>
    <w:rPr>
      <w:b/>
      <w:sz w:val="24"/>
      <w:szCs w:val="24"/>
    </w:rPr>
  </w:style>
  <w:style w:type="paragraph" w:styleId="Nagwek2">
    <w:name w:val="heading 2"/>
    <w:basedOn w:val="normal"/>
    <w:next w:val="normal"/>
    <w:rsid w:val="00263EE0"/>
    <w:pPr>
      <w:keepNext/>
      <w:ind w:firstLine="708"/>
      <w:jc w:val="center"/>
      <w:outlineLvl w:val="1"/>
    </w:pPr>
    <w:rPr>
      <w:rFonts w:ascii="Cambria" w:eastAsia="Cambria" w:hAnsi="Cambria" w:cs="Cambria"/>
      <w:b/>
    </w:rPr>
  </w:style>
  <w:style w:type="paragraph" w:styleId="Nagwek3">
    <w:name w:val="heading 3"/>
    <w:basedOn w:val="normal"/>
    <w:next w:val="normal"/>
    <w:rsid w:val="00263E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"/>
    <w:next w:val="normal"/>
    <w:rsid w:val="00263E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"/>
    <w:next w:val="normal"/>
    <w:rsid w:val="00263EE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"/>
    <w:next w:val="normal"/>
    <w:rsid w:val="00263EE0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263EE0"/>
  </w:style>
  <w:style w:type="table" w:customStyle="1" w:styleId="TableNormal">
    <w:name w:val="Table Normal"/>
    <w:rsid w:val="00263E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263EE0"/>
    <w:pPr>
      <w:jc w:val="center"/>
    </w:pPr>
    <w:rPr>
      <w:b/>
      <w:sz w:val="24"/>
      <w:szCs w:val="24"/>
    </w:rPr>
  </w:style>
  <w:style w:type="paragraph" w:styleId="Podtytu">
    <w:name w:val="Subtitle"/>
    <w:basedOn w:val="normal"/>
    <w:next w:val="normal"/>
    <w:rsid w:val="00263E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rsid w:val="00263E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837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4</cp:revision>
  <dcterms:created xsi:type="dcterms:W3CDTF">2019-09-15T21:42:00Z</dcterms:created>
  <dcterms:modified xsi:type="dcterms:W3CDTF">2019-09-19T12:28:00Z</dcterms:modified>
</cp:coreProperties>
</file>